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7E3D" w14:textId="77777777" w:rsidR="00536816" w:rsidRDefault="00562BA4">
      <w:pPr>
        <w:spacing w:before="77"/>
        <w:ind w:left="100"/>
        <w:rPr>
          <w:b/>
          <w:sz w:val="40"/>
        </w:rPr>
      </w:pPr>
      <w:bookmarkStart w:id="0" w:name="4-H_Presentations_Comment_Sheet"/>
      <w:bookmarkEnd w:id="0"/>
      <w:r>
        <w:rPr>
          <w:b/>
          <w:sz w:val="40"/>
        </w:rPr>
        <w:t>4-H Presentations Comment Sheet</w:t>
      </w:r>
    </w:p>
    <w:p w14:paraId="1828EA5D" w14:textId="77777777" w:rsidR="00536816" w:rsidRDefault="00536816">
      <w:pPr>
        <w:pStyle w:val="BodyText"/>
        <w:spacing w:before="9"/>
        <w:ind w:left="0"/>
        <w:rPr>
          <w:b/>
          <w:sz w:val="40"/>
        </w:rPr>
      </w:pPr>
    </w:p>
    <w:p w14:paraId="74B3C387" w14:textId="77777777" w:rsidR="00536816" w:rsidRDefault="00562BA4">
      <w:pPr>
        <w:pStyle w:val="BodyText"/>
        <w:tabs>
          <w:tab w:val="left" w:pos="8650"/>
        </w:tabs>
      </w:pPr>
      <w:r>
        <w:t>Title: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6118C4" w14:textId="77777777" w:rsidR="00536816" w:rsidRDefault="00536816">
      <w:pPr>
        <w:pStyle w:val="BodyText"/>
        <w:spacing w:before="3"/>
        <w:ind w:left="0"/>
        <w:rPr>
          <w:sz w:val="23"/>
        </w:rPr>
      </w:pPr>
    </w:p>
    <w:p w14:paraId="3AFFE175" w14:textId="77777777" w:rsidR="00536816" w:rsidRDefault="00562BA4">
      <w:pPr>
        <w:pStyle w:val="BodyText"/>
        <w:tabs>
          <w:tab w:val="left" w:pos="8650"/>
        </w:tabs>
        <w:spacing w:before="93"/>
      </w:pPr>
      <w:r>
        <w:t xml:space="preserve">Name(s): 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791F92" w14:textId="77777777" w:rsidR="00536816" w:rsidRDefault="00536816">
      <w:pPr>
        <w:pStyle w:val="BodyText"/>
        <w:spacing w:before="8"/>
        <w:ind w:left="0"/>
        <w:rPr>
          <w:sz w:val="1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84"/>
        <w:gridCol w:w="540"/>
        <w:gridCol w:w="389"/>
        <w:gridCol w:w="351"/>
        <w:gridCol w:w="5201"/>
      </w:tblGrid>
      <w:tr w:rsidR="00536816" w14:paraId="56073E98" w14:textId="77777777">
        <w:trPr>
          <w:trHeight w:val="405"/>
        </w:trPr>
        <w:tc>
          <w:tcPr>
            <w:tcW w:w="3864" w:type="dxa"/>
          </w:tcPr>
          <w:p w14:paraId="12BCE441" w14:textId="77777777" w:rsidR="00536816" w:rsidRDefault="00562BA4">
            <w:pPr>
              <w:pStyle w:val="TableParagraph"/>
              <w:spacing w:before="83"/>
              <w:ind w:left="1560" w:right="1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384" w:type="dxa"/>
          </w:tcPr>
          <w:p w14:paraId="738D5EA3" w14:textId="77777777" w:rsidR="00536816" w:rsidRDefault="00562BA4">
            <w:pPr>
              <w:pStyle w:val="TableParagraph"/>
              <w:spacing w:before="83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540" w:type="dxa"/>
          </w:tcPr>
          <w:p w14:paraId="117488EE" w14:textId="77777777" w:rsidR="00536816" w:rsidRDefault="00562BA4">
            <w:pPr>
              <w:pStyle w:val="TableParagraph"/>
              <w:spacing w:before="83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VG</w:t>
            </w:r>
          </w:p>
        </w:tc>
        <w:tc>
          <w:tcPr>
            <w:tcW w:w="389" w:type="dxa"/>
          </w:tcPr>
          <w:p w14:paraId="3EB5D3B9" w14:textId="77777777" w:rsidR="00536816" w:rsidRDefault="00562BA4">
            <w:pPr>
              <w:pStyle w:val="TableParagraph"/>
              <w:spacing w:before="83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351" w:type="dxa"/>
          </w:tcPr>
          <w:p w14:paraId="60884210" w14:textId="77777777" w:rsidR="00536816" w:rsidRDefault="00562BA4">
            <w:pPr>
              <w:pStyle w:val="TableParagraph"/>
              <w:spacing w:before="83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201" w:type="dxa"/>
          </w:tcPr>
          <w:p w14:paraId="665B4231" w14:textId="77777777" w:rsidR="00536816" w:rsidRDefault="00562BA4">
            <w:pPr>
              <w:pStyle w:val="TableParagraph"/>
              <w:spacing w:before="83"/>
              <w:ind w:left="2062" w:right="2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536816" w14:paraId="78E7AC56" w14:textId="77777777">
        <w:trPr>
          <w:trHeight w:val="1773"/>
        </w:trPr>
        <w:tc>
          <w:tcPr>
            <w:tcW w:w="3864" w:type="dxa"/>
          </w:tcPr>
          <w:p w14:paraId="6EF94387" w14:textId="77777777" w:rsidR="00536816" w:rsidRDefault="00562BA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Topic (15%)</w:t>
            </w:r>
          </w:p>
          <w:p w14:paraId="6BA08AFA" w14:textId="77777777" w:rsidR="00536816" w:rsidRDefault="00562BA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Relayed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knowledge/information</w:t>
            </w:r>
          </w:p>
          <w:p w14:paraId="09007942" w14:textId="77777777" w:rsidR="00536816" w:rsidRDefault="00562BA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20"/>
              <w:ind w:right="339"/>
              <w:rPr>
                <w:sz w:val="20"/>
              </w:rPr>
            </w:pPr>
            <w:r>
              <w:rPr>
                <w:sz w:val="20"/>
              </w:rPr>
              <w:t>Information accurate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research evident</w:t>
            </w:r>
          </w:p>
          <w:p w14:paraId="723883C2" w14:textId="77777777" w:rsidR="00536816" w:rsidRDefault="00562BA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19"/>
              <w:ind w:right="553"/>
              <w:rPr>
                <w:sz w:val="20"/>
              </w:rPr>
            </w:pPr>
            <w:r>
              <w:rPr>
                <w:sz w:val="20"/>
              </w:rPr>
              <w:t>Suitable for presenter’s age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 experience</w:t>
            </w:r>
          </w:p>
        </w:tc>
        <w:tc>
          <w:tcPr>
            <w:tcW w:w="384" w:type="dxa"/>
          </w:tcPr>
          <w:p w14:paraId="7D239ED0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A907CC9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74100229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52FC240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1" w:type="dxa"/>
          </w:tcPr>
          <w:p w14:paraId="343BE5B2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16" w14:paraId="5D821F48" w14:textId="77777777">
        <w:trPr>
          <w:trHeight w:val="2934"/>
        </w:trPr>
        <w:tc>
          <w:tcPr>
            <w:tcW w:w="3864" w:type="dxa"/>
          </w:tcPr>
          <w:p w14:paraId="6ACB54CD" w14:textId="77777777" w:rsidR="00536816" w:rsidRDefault="00562BA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Structure (25%)</w:t>
            </w:r>
          </w:p>
          <w:p w14:paraId="15813C87" w14:textId="77777777" w:rsidR="00536816" w:rsidRDefault="00562BA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4"/>
              <w:ind w:right="397"/>
              <w:rPr>
                <w:sz w:val="20"/>
              </w:rPr>
            </w:pPr>
            <w:r>
              <w:rPr>
                <w:sz w:val="20"/>
              </w:rPr>
              <w:t>Introduction defined objective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 gained the audience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</w:p>
          <w:p w14:paraId="19FBCADB" w14:textId="77777777" w:rsidR="00536816" w:rsidRDefault="00562BA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21"/>
              <w:ind w:right="525"/>
              <w:rPr>
                <w:sz w:val="20"/>
              </w:rPr>
            </w:pPr>
            <w:r>
              <w:rPr>
                <w:sz w:val="20"/>
              </w:rPr>
              <w:t>Introduction, body and summary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</w:p>
          <w:p w14:paraId="6BA1F5CB" w14:textId="77777777" w:rsidR="00536816" w:rsidRDefault="00562BA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20"/>
              <w:ind w:right="535"/>
              <w:rPr>
                <w:sz w:val="20"/>
              </w:rPr>
            </w:pPr>
            <w:r>
              <w:rPr>
                <w:sz w:val="20"/>
              </w:rPr>
              <w:t>Allocation of time spent on introduction, body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  <w:p w14:paraId="3F5F5C77" w14:textId="77777777" w:rsidR="00536816" w:rsidRDefault="00562BA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9"/>
              <w:ind w:right="883"/>
              <w:rPr>
                <w:sz w:val="20"/>
              </w:rPr>
            </w:pPr>
            <w:r>
              <w:rPr>
                <w:sz w:val="20"/>
              </w:rPr>
              <w:t>Points presented in a logical sequence</w:t>
            </w:r>
          </w:p>
          <w:p w14:paraId="486B147A" w14:textId="77777777" w:rsidR="00536816" w:rsidRDefault="00562BA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Summarized the key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  <w:tc>
          <w:tcPr>
            <w:tcW w:w="384" w:type="dxa"/>
          </w:tcPr>
          <w:p w14:paraId="4EFD5E97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922B1A0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7305411B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2B9F9DEC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1" w:type="dxa"/>
          </w:tcPr>
          <w:p w14:paraId="257A3CFB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16" w14:paraId="614DF4D6" w14:textId="77777777">
        <w:trPr>
          <w:trHeight w:val="2704"/>
        </w:trPr>
        <w:tc>
          <w:tcPr>
            <w:tcW w:w="3864" w:type="dxa"/>
          </w:tcPr>
          <w:p w14:paraId="63F6EC8A" w14:textId="77777777" w:rsidR="00536816" w:rsidRDefault="00562BA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Workmanship (25%)</w:t>
            </w:r>
          </w:p>
          <w:p w14:paraId="12DD4CBE" w14:textId="77777777" w:rsidR="00536816" w:rsidRDefault="00562BA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4"/>
              <w:ind w:right="459"/>
              <w:rPr>
                <w:sz w:val="20"/>
              </w:rPr>
            </w:pPr>
            <w:r>
              <w:rPr>
                <w:sz w:val="20"/>
              </w:rPr>
              <w:t>Smooth coordination of work and narration</w:t>
            </w:r>
          </w:p>
          <w:p w14:paraId="4ED5C9FF" w14:textId="77777777" w:rsidR="00536816" w:rsidRDefault="00562BA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21"/>
              <w:ind w:right="439"/>
              <w:rPr>
                <w:sz w:val="20"/>
              </w:rPr>
            </w:pPr>
            <w:r>
              <w:rPr>
                <w:sz w:val="20"/>
              </w:rPr>
              <w:t>Organization of working area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 equipment</w:t>
            </w:r>
          </w:p>
          <w:p w14:paraId="7AB32595" w14:textId="77777777" w:rsidR="00536816" w:rsidRDefault="00562BA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Visual aids seen 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</w:p>
          <w:p w14:paraId="45B5BF30" w14:textId="77777777" w:rsidR="00536816" w:rsidRDefault="00562BA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8"/>
              <w:rPr>
                <w:sz w:val="20"/>
              </w:rPr>
            </w:pPr>
            <w:r>
              <w:rPr>
                <w:sz w:val="20"/>
              </w:rPr>
              <w:t>Effective use of visual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aids</w:t>
            </w:r>
          </w:p>
          <w:p w14:paraId="68746A3A" w14:textId="77777777" w:rsidR="00536816" w:rsidRDefault="00562BA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20"/>
              <w:ind w:right="840"/>
              <w:rPr>
                <w:sz w:val="20"/>
              </w:rPr>
            </w:pPr>
            <w:r>
              <w:rPr>
                <w:sz w:val="20"/>
              </w:rPr>
              <w:t>Distribution 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work/narration between 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</w:tc>
        <w:tc>
          <w:tcPr>
            <w:tcW w:w="384" w:type="dxa"/>
          </w:tcPr>
          <w:p w14:paraId="551C3273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5C83786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5D06F009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6E3379BC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1" w:type="dxa"/>
          </w:tcPr>
          <w:p w14:paraId="47D213CA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16" w14:paraId="52C59010" w14:textId="77777777">
        <w:trPr>
          <w:trHeight w:val="2474"/>
        </w:trPr>
        <w:tc>
          <w:tcPr>
            <w:tcW w:w="3864" w:type="dxa"/>
          </w:tcPr>
          <w:p w14:paraId="06B6A863" w14:textId="77777777" w:rsidR="00536816" w:rsidRDefault="00562BA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Presentation (25%)</w:t>
            </w:r>
          </w:p>
          <w:p w14:paraId="28668DFF" w14:textId="77777777" w:rsidR="00536816" w:rsidRDefault="00562BA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4"/>
              <w:ind w:right="507"/>
              <w:rPr>
                <w:sz w:val="20"/>
              </w:rPr>
            </w:pPr>
            <w:r>
              <w:rPr>
                <w:sz w:val="20"/>
              </w:rPr>
              <w:t>Level of confidence, interest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 enthusiasm</w:t>
            </w:r>
          </w:p>
          <w:p w14:paraId="016233AD" w14:textId="77777777" w:rsidR="00536816" w:rsidRDefault="00562BA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1"/>
              <w:ind w:right="941"/>
              <w:rPr>
                <w:sz w:val="20"/>
              </w:rPr>
            </w:pPr>
            <w:r>
              <w:rPr>
                <w:sz w:val="20"/>
              </w:rPr>
              <w:t>Voice projection, clarity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 inflection</w:t>
            </w:r>
          </w:p>
          <w:p w14:paraId="2F6524A1" w14:textId="77777777" w:rsidR="00536816" w:rsidRDefault="00562BA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14:paraId="563AF17B" w14:textId="77777777" w:rsidR="00536816" w:rsidRDefault="00562BA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18"/>
              <w:rPr>
                <w:sz w:val="20"/>
              </w:rPr>
            </w:pPr>
            <w:r>
              <w:rPr>
                <w:sz w:val="20"/>
              </w:rPr>
              <w:t>Use of eye contact</w:t>
            </w:r>
          </w:p>
          <w:p w14:paraId="2E4EDB7B" w14:textId="77777777" w:rsidR="00536816" w:rsidRDefault="00562BA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Appearance</w:t>
            </w:r>
          </w:p>
        </w:tc>
        <w:tc>
          <w:tcPr>
            <w:tcW w:w="384" w:type="dxa"/>
          </w:tcPr>
          <w:p w14:paraId="2246CD1C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1377355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17503449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7AF29508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1" w:type="dxa"/>
          </w:tcPr>
          <w:p w14:paraId="474C3CCE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16" w14:paraId="27242558" w14:textId="77777777">
        <w:trPr>
          <w:trHeight w:val="827"/>
        </w:trPr>
        <w:tc>
          <w:tcPr>
            <w:tcW w:w="3864" w:type="dxa"/>
          </w:tcPr>
          <w:p w14:paraId="00349EDE" w14:textId="77777777" w:rsidR="00536816" w:rsidRDefault="00562BA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Question (10%)</w:t>
            </w:r>
          </w:p>
          <w:p w14:paraId="7DBF5115" w14:textId="77777777" w:rsidR="00536816" w:rsidRDefault="00562BA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Ability to answer judges’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</w:tc>
        <w:tc>
          <w:tcPr>
            <w:tcW w:w="384" w:type="dxa"/>
          </w:tcPr>
          <w:p w14:paraId="2F9699CD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F972969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251C761D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4FEC0FA0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1" w:type="dxa"/>
          </w:tcPr>
          <w:p w14:paraId="2E2045D7" w14:textId="77777777" w:rsidR="00536816" w:rsidRDefault="005368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B96B73" w14:textId="77777777" w:rsidR="00536816" w:rsidRDefault="00562BA4">
      <w:pPr>
        <w:pStyle w:val="BodyText"/>
        <w:tabs>
          <w:tab w:val="left" w:pos="5891"/>
          <w:tab w:val="left" w:pos="6226"/>
          <w:tab w:val="left" w:pos="10542"/>
        </w:tabs>
        <w:spacing w:before="117"/>
      </w:pPr>
      <w:r>
        <w:t>Judge’s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5BE362" w14:textId="77777777" w:rsidR="00536816" w:rsidRDefault="00562BA4">
      <w:pPr>
        <w:pStyle w:val="BodyText"/>
        <w:tabs>
          <w:tab w:val="left" w:pos="5289"/>
          <w:tab w:val="left" w:pos="5512"/>
          <w:tab w:val="left" w:pos="10557"/>
        </w:tabs>
        <w:spacing w:before="120"/>
      </w:pPr>
      <w:r>
        <w:t>Time</w:t>
      </w:r>
      <w:r>
        <w:rPr>
          <w:spacing w:val="-2"/>
        </w:rPr>
        <w:t xml:space="preserve"> </w:t>
      </w:r>
      <w:r>
        <w:t>Used: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Time</w:t>
      </w:r>
      <w:r>
        <w:rPr>
          <w:spacing w:val="-2"/>
        </w:rPr>
        <w:t xml:space="preserve"> </w:t>
      </w:r>
      <w:r>
        <w:t>Faults: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536816">
      <w:type w:val="continuous"/>
      <w:pgSz w:w="12240" w:h="15840"/>
      <w:pgMar w:top="8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F1557"/>
    <w:multiLevelType w:val="hybridMultilevel"/>
    <w:tmpl w:val="D5EAF0CA"/>
    <w:lvl w:ilvl="0" w:tplc="2434255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098006A"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520E62A4">
      <w:numFmt w:val="bullet"/>
      <w:lvlText w:val="•"/>
      <w:lvlJc w:val="left"/>
      <w:pPr>
        <w:ind w:left="1138" w:hanging="360"/>
      </w:pPr>
      <w:rPr>
        <w:rFonts w:hint="default"/>
      </w:rPr>
    </w:lvl>
    <w:lvl w:ilvl="3" w:tplc="CA9EA8E0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1F1CDDFA">
      <w:numFmt w:val="bullet"/>
      <w:lvlText w:val="•"/>
      <w:lvlJc w:val="left"/>
      <w:pPr>
        <w:ind w:left="1817" w:hanging="360"/>
      </w:pPr>
      <w:rPr>
        <w:rFonts w:hint="default"/>
      </w:rPr>
    </w:lvl>
    <w:lvl w:ilvl="5" w:tplc="6B10A2A8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8B629B80">
      <w:numFmt w:val="bullet"/>
      <w:lvlText w:val="•"/>
      <w:lvlJc w:val="left"/>
      <w:pPr>
        <w:ind w:left="2496" w:hanging="360"/>
      </w:pPr>
      <w:rPr>
        <w:rFonts w:hint="default"/>
      </w:rPr>
    </w:lvl>
    <w:lvl w:ilvl="7" w:tplc="21C4CC1A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A5121214">
      <w:numFmt w:val="bullet"/>
      <w:lvlText w:val="•"/>
      <w:lvlJc w:val="left"/>
      <w:pPr>
        <w:ind w:left="3175" w:hanging="360"/>
      </w:pPr>
      <w:rPr>
        <w:rFonts w:hint="default"/>
      </w:rPr>
    </w:lvl>
  </w:abstractNum>
  <w:abstractNum w:abstractNumId="1" w15:restartNumberingAfterBreak="0">
    <w:nsid w:val="5E9A7DDB"/>
    <w:multiLevelType w:val="hybridMultilevel"/>
    <w:tmpl w:val="32345E06"/>
    <w:lvl w:ilvl="0" w:tplc="A954ABD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8BA373E"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BC5A6250">
      <w:numFmt w:val="bullet"/>
      <w:lvlText w:val="•"/>
      <w:lvlJc w:val="left"/>
      <w:pPr>
        <w:ind w:left="1138" w:hanging="360"/>
      </w:pPr>
      <w:rPr>
        <w:rFonts w:hint="default"/>
      </w:rPr>
    </w:lvl>
    <w:lvl w:ilvl="3" w:tplc="23B2CE88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EE20056E">
      <w:numFmt w:val="bullet"/>
      <w:lvlText w:val="•"/>
      <w:lvlJc w:val="left"/>
      <w:pPr>
        <w:ind w:left="1817" w:hanging="360"/>
      </w:pPr>
      <w:rPr>
        <w:rFonts w:hint="default"/>
      </w:rPr>
    </w:lvl>
    <w:lvl w:ilvl="5" w:tplc="A8984B92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AA9A5AE4">
      <w:numFmt w:val="bullet"/>
      <w:lvlText w:val="•"/>
      <w:lvlJc w:val="left"/>
      <w:pPr>
        <w:ind w:left="2496" w:hanging="360"/>
      </w:pPr>
      <w:rPr>
        <w:rFonts w:hint="default"/>
      </w:rPr>
    </w:lvl>
    <w:lvl w:ilvl="7" w:tplc="71320DCA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7A0EE80A">
      <w:numFmt w:val="bullet"/>
      <w:lvlText w:val="•"/>
      <w:lvlJc w:val="left"/>
      <w:pPr>
        <w:ind w:left="3175" w:hanging="360"/>
      </w:pPr>
      <w:rPr>
        <w:rFonts w:hint="default"/>
      </w:rPr>
    </w:lvl>
  </w:abstractNum>
  <w:abstractNum w:abstractNumId="2" w15:restartNumberingAfterBreak="0">
    <w:nsid w:val="71C67BF6"/>
    <w:multiLevelType w:val="hybridMultilevel"/>
    <w:tmpl w:val="9A7651B2"/>
    <w:lvl w:ilvl="0" w:tplc="99FE50F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31E80C2"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307EBDC0">
      <w:numFmt w:val="bullet"/>
      <w:lvlText w:val="•"/>
      <w:lvlJc w:val="left"/>
      <w:pPr>
        <w:ind w:left="1138" w:hanging="360"/>
      </w:pPr>
      <w:rPr>
        <w:rFonts w:hint="default"/>
      </w:rPr>
    </w:lvl>
    <w:lvl w:ilvl="3" w:tplc="FFEA81AA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D9BC7E6E">
      <w:numFmt w:val="bullet"/>
      <w:lvlText w:val="•"/>
      <w:lvlJc w:val="left"/>
      <w:pPr>
        <w:ind w:left="1817" w:hanging="360"/>
      </w:pPr>
      <w:rPr>
        <w:rFonts w:hint="default"/>
      </w:rPr>
    </w:lvl>
    <w:lvl w:ilvl="5" w:tplc="AF60651A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2ED041D2">
      <w:numFmt w:val="bullet"/>
      <w:lvlText w:val="•"/>
      <w:lvlJc w:val="left"/>
      <w:pPr>
        <w:ind w:left="2496" w:hanging="360"/>
      </w:pPr>
      <w:rPr>
        <w:rFonts w:hint="default"/>
      </w:rPr>
    </w:lvl>
    <w:lvl w:ilvl="7" w:tplc="8C3EADCE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2B467C02">
      <w:numFmt w:val="bullet"/>
      <w:lvlText w:val="•"/>
      <w:lvlJc w:val="left"/>
      <w:pPr>
        <w:ind w:left="3175" w:hanging="360"/>
      </w:pPr>
      <w:rPr>
        <w:rFonts w:hint="default"/>
      </w:rPr>
    </w:lvl>
  </w:abstractNum>
  <w:abstractNum w:abstractNumId="3" w15:restartNumberingAfterBreak="0">
    <w:nsid w:val="73293560"/>
    <w:multiLevelType w:val="hybridMultilevel"/>
    <w:tmpl w:val="D26ABB46"/>
    <w:lvl w:ilvl="0" w:tplc="EB04B79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4B01D5C"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92D21986">
      <w:numFmt w:val="bullet"/>
      <w:lvlText w:val="•"/>
      <w:lvlJc w:val="left"/>
      <w:pPr>
        <w:ind w:left="1138" w:hanging="360"/>
      </w:pPr>
      <w:rPr>
        <w:rFonts w:hint="default"/>
      </w:rPr>
    </w:lvl>
    <w:lvl w:ilvl="3" w:tplc="7804BF3A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9ECC650A">
      <w:numFmt w:val="bullet"/>
      <w:lvlText w:val="•"/>
      <w:lvlJc w:val="left"/>
      <w:pPr>
        <w:ind w:left="1817" w:hanging="360"/>
      </w:pPr>
      <w:rPr>
        <w:rFonts w:hint="default"/>
      </w:rPr>
    </w:lvl>
    <w:lvl w:ilvl="5" w:tplc="98743698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EDE03618">
      <w:numFmt w:val="bullet"/>
      <w:lvlText w:val="•"/>
      <w:lvlJc w:val="left"/>
      <w:pPr>
        <w:ind w:left="2496" w:hanging="360"/>
      </w:pPr>
      <w:rPr>
        <w:rFonts w:hint="default"/>
      </w:rPr>
    </w:lvl>
    <w:lvl w:ilvl="7" w:tplc="AD96F104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BF243B18">
      <w:numFmt w:val="bullet"/>
      <w:lvlText w:val="•"/>
      <w:lvlJc w:val="left"/>
      <w:pPr>
        <w:ind w:left="3175" w:hanging="360"/>
      </w:pPr>
      <w:rPr>
        <w:rFonts w:hint="default"/>
      </w:rPr>
    </w:lvl>
  </w:abstractNum>
  <w:abstractNum w:abstractNumId="4" w15:restartNumberingAfterBreak="0">
    <w:nsid w:val="7C103310"/>
    <w:multiLevelType w:val="hybridMultilevel"/>
    <w:tmpl w:val="2F6EE31C"/>
    <w:lvl w:ilvl="0" w:tplc="46ACC93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3E07236"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178238B8">
      <w:numFmt w:val="bullet"/>
      <w:lvlText w:val="•"/>
      <w:lvlJc w:val="left"/>
      <w:pPr>
        <w:ind w:left="1138" w:hanging="360"/>
      </w:pPr>
      <w:rPr>
        <w:rFonts w:hint="default"/>
      </w:rPr>
    </w:lvl>
    <w:lvl w:ilvl="3" w:tplc="38C697BA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44A02664">
      <w:numFmt w:val="bullet"/>
      <w:lvlText w:val="•"/>
      <w:lvlJc w:val="left"/>
      <w:pPr>
        <w:ind w:left="1817" w:hanging="360"/>
      </w:pPr>
      <w:rPr>
        <w:rFonts w:hint="default"/>
      </w:rPr>
    </w:lvl>
    <w:lvl w:ilvl="5" w:tplc="101096A0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12C0C5EA">
      <w:numFmt w:val="bullet"/>
      <w:lvlText w:val="•"/>
      <w:lvlJc w:val="left"/>
      <w:pPr>
        <w:ind w:left="2496" w:hanging="360"/>
      </w:pPr>
      <w:rPr>
        <w:rFonts w:hint="default"/>
      </w:rPr>
    </w:lvl>
    <w:lvl w:ilvl="7" w:tplc="1E4ED5CE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D2B27DEA">
      <w:numFmt w:val="bullet"/>
      <w:lvlText w:val="•"/>
      <w:lvlJc w:val="left"/>
      <w:pPr>
        <w:ind w:left="317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16"/>
    <w:rsid w:val="00536816"/>
    <w:rsid w:val="005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F2013"/>
  <w15:docId w15:val="{E5E81012-2E74-4444-ACF9-AF096E9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Aaron Crawford</cp:lastModifiedBy>
  <cp:revision>2</cp:revision>
  <dcterms:created xsi:type="dcterms:W3CDTF">2020-09-26T03:22:00Z</dcterms:created>
  <dcterms:modified xsi:type="dcterms:W3CDTF">2020-09-26T03:22:00Z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2020-07-29T00:00:00Z</vt:filetime>
  </property>
  <property fmtid="{D5CDD505-2E9C-101B-9397-08002B2CF9AE}" pid="5" name="DISdDocName">
    <vt:lpwstr>AGUCMINT-8103711</vt:lpwstr>
  </property>
  <property fmtid="{D5CDD505-2E9C-101B-9397-08002B2CF9AE}" pid="6" name="DISProperties">
    <vt:lpwstr>DISdDocName,DIScgiUrl,DISdUser,DISdID,DISidcName,DISTaskPaneUrl</vt:lpwstr>
  </property>
  <property fmtid="{D5CDD505-2E9C-101B-9397-08002B2CF9AE}" pid="7" name="DIScgiUrl">
    <vt:lpwstr>http://agucm.agric.gov.ab.ca/cs/idcplg</vt:lpwstr>
  </property>
  <property fmtid="{D5CDD505-2E9C-101B-9397-08002B2CF9AE}" pid="8" name="DISdUser">
    <vt:lpwstr>nicole.hornett</vt:lpwstr>
  </property>
  <property fmtid="{D5CDD505-2E9C-101B-9397-08002B2CF9AE}" pid="9" name="DISdID">
    <vt:lpwstr>8413589</vt:lpwstr>
  </property>
  <property fmtid="{D5CDD505-2E9C-101B-9397-08002B2CF9AE}" pid="10" name="DISidcName">
    <vt:lpwstr>agucmintprod</vt:lpwstr>
  </property>
  <property fmtid="{D5CDD505-2E9C-101B-9397-08002B2CF9AE}" pid="11" name="DISTaskPaneUrl">
    <vt:lpwstr>http://agucm.agric.gov.ab.ca/cs/idcplg?IdcService=DESKTOP_DOC_INFO&amp;dDocName=AGUCMINT-8103711&amp;dID=8413589&amp;ClientControlled=DocMan,taskpane&amp;coreContentOnly=1</vt:lpwstr>
  </property>
</Properties>
</file>